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17" w:rsidRPr="000E3EEE" w:rsidRDefault="00135D17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</w:p>
    <w:p w:rsidR="00135D17" w:rsidRPr="000E3EEE" w:rsidRDefault="00135D17" w:rsidP="000E3EEE">
      <w:pPr>
        <w:spacing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0E3EEE">
        <w:rPr>
          <w:rFonts w:ascii="Times New Roman" w:hAnsi="Times New Roman"/>
          <w:b/>
          <w:sz w:val="24"/>
          <w:szCs w:val="24"/>
        </w:rPr>
        <w:t xml:space="preserve">Аннотация к рабочей  </w:t>
      </w:r>
    </w:p>
    <w:p w:rsidR="00135D17" w:rsidRPr="000E3EEE" w:rsidRDefault="00135D17" w:rsidP="000E3EEE">
      <w:pPr>
        <w:spacing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0E3EEE">
        <w:rPr>
          <w:rFonts w:ascii="Times New Roman" w:hAnsi="Times New Roman"/>
          <w:b/>
          <w:sz w:val="24"/>
          <w:szCs w:val="24"/>
        </w:rPr>
        <w:t xml:space="preserve">программе </w:t>
      </w:r>
      <w:r w:rsidRPr="000E3EEE">
        <w:rPr>
          <w:rFonts w:ascii="Times New Roman" w:hAnsi="Times New Roman"/>
          <w:b/>
          <w:bCs/>
          <w:sz w:val="24"/>
          <w:szCs w:val="24"/>
        </w:rPr>
        <w:t>основного общего образования</w:t>
      </w:r>
    </w:p>
    <w:p w:rsidR="00135D17" w:rsidRPr="000E3EEE" w:rsidRDefault="008348D4" w:rsidP="000E3EEE">
      <w:pPr>
        <w:spacing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0E3EEE">
        <w:rPr>
          <w:rFonts w:ascii="Times New Roman" w:hAnsi="Times New Roman"/>
          <w:b/>
          <w:bCs/>
          <w:sz w:val="24"/>
          <w:szCs w:val="24"/>
        </w:rPr>
        <w:t>на 202</w:t>
      </w:r>
      <w:r w:rsidR="00680681">
        <w:rPr>
          <w:rFonts w:ascii="Times New Roman" w:hAnsi="Times New Roman"/>
          <w:b/>
          <w:bCs/>
          <w:sz w:val="24"/>
          <w:szCs w:val="24"/>
        </w:rPr>
        <w:t>4</w:t>
      </w:r>
      <w:r w:rsidRPr="000E3EEE">
        <w:rPr>
          <w:rFonts w:ascii="Times New Roman" w:hAnsi="Times New Roman"/>
          <w:b/>
          <w:bCs/>
          <w:sz w:val="24"/>
          <w:szCs w:val="24"/>
        </w:rPr>
        <w:t>–202</w:t>
      </w:r>
      <w:r w:rsidR="00680681">
        <w:rPr>
          <w:rFonts w:ascii="Times New Roman" w:hAnsi="Times New Roman"/>
          <w:b/>
          <w:bCs/>
          <w:sz w:val="24"/>
          <w:szCs w:val="24"/>
        </w:rPr>
        <w:t>5</w:t>
      </w:r>
      <w:bookmarkStart w:id="0" w:name="_GoBack"/>
      <w:bookmarkEnd w:id="0"/>
      <w:r w:rsidR="00135D17" w:rsidRPr="000E3EEE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135D17" w:rsidRPr="000E3EEE" w:rsidRDefault="00135D17" w:rsidP="000E3EEE">
      <w:pPr>
        <w:spacing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0E3EEE">
        <w:rPr>
          <w:rFonts w:ascii="Times New Roman" w:hAnsi="Times New Roman"/>
          <w:b/>
          <w:bCs/>
          <w:sz w:val="24"/>
          <w:szCs w:val="24"/>
        </w:rPr>
        <w:t>Математика 5</w:t>
      </w:r>
      <w:r w:rsidR="00A40B8E" w:rsidRPr="000E3EEE">
        <w:rPr>
          <w:rFonts w:ascii="Times New Roman" w:hAnsi="Times New Roman"/>
          <w:b/>
          <w:bCs/>
          <w:sz w:val="24"/>
          <w:szCs w:val="24"/>
        </w:rPr>
        <w:t xml:space="preserve">, 6 </w:t>
      </w:r>
      <w:r w:rsidRPr="000E3EEE">
        <w:rPr>
          <w:rFonts w:ascii="Times New Roman" w:hAnsi="Times New Roman"/>
          <w:b/>
          <w:bCs/>
          <w:sz w:val="24"/>
          <w:szCs w:val="24"/>
        </w:rPr>
        <w:t>кл.</w:t>
      </w:r>
    </w:p>
    <w:p w:rsidR="00074BA4" w:rsidRPr="00074BA4" w:rsidRDefault="00074BA4" w:rsidP="00074BA4">
      <w:pPr>
        <w:pStyle w:val="Style11"/>
        <w:widowControl/>
        <w:spacing w:line="240" w:lineRule="auto"/>
        <w:ind w:firstLine="567"/>
        <w:rPr>
          <w:rFonts w:ascii="Times New Roman" w:hAnsi="Times New Roman"/>
          <w:b/>
        </w:rPr>
      </w:pPr>
      <w:r w:rsidRPr="00074BA4">
        <w:rPr>
          <w:rFonts w:ascii="Times New Roman" w:hAnsi="Times New Roman"/>
          <w:b/>
        </w:rPr>
        <w:t>Учебники:</w:t>
      </w:r>
    </w:p>
    <w:p w:rsidR="00074BA4" w:rsidRPr="00074BA4" w:rsidRDefault="00074BA4" w:rsidP="00074BA4">
      <w:pPr>
        <w:pStyle w:val="1"/>
        <w:shd w:val="clear" w:color="auto" w:fill="FFFFFF"/>
        <w:spacing w:before="0" w:after="0" w:line="240" w:lineRule="auto"/>
        <w:ind w:firstLine="567"/>
        <w:jc w:val="both"/>
        <w:rPr>
          <w:rStyle w:val="FontStyle101"/>
          <w:bCs w:val="0"/>
          <w:kern w:val="0"/>
          <w:sz w:val="24"/>
          <w:szCs w:val="24"/>
          <w:lang w:eastAsia="ru-RU"/>
        </w:rPr>
      </w:pPr>
      <w:r w:rsidRPr="00074BA4">
        <w:rPr>
          <w:rFonts w:ascii="Times New Roman" w:hAnsi="Times New Roman"/>
          <w:bCs w:val="0"/>
          <w:kern w:val="0"/>
          <w:sz w:val="24"/>
          <w:szCs w:val="24"/>
          <w:lang w:eastAsia="ru-RU"/>
        </w:rPr>
        <w:t xml:space="preserve">5 кл: </w:t>
      </w:r>
      <w:r w:rsidRPr="00074BA4">
        <w:rPr>
          <w:rStyle w:val="FontStyle101"/>
          <w:bCs w:val="0"/>
          <w:kern w:val="0"/>
          <w:sz w:val="24"/>
          <w:szCs w:val="24"/>
          <w:lang w:eastAsia="ru-RU"/>
        </w:rPr>
        <w:t xml:space="preserve">Мерзляк А.Г., Полонский В.Б., Якир М.С. и др. Математика. 5 класс. – М: «Вентана-граф», 2016. </w:t>
      </w:r>
    </w:p>
    <w:p w:rsidR="00074BA4" w:rsidRPr="00074BA4" w:rsidRDefault="00074BA4" w:rsidP="00074BA4">
      <w:pPr>
        <w:pStyle w:val="1"/>
        <w:shd w:val="clear" w:color="auto" w:fill="FFFFFF"/>
        <w:spacing w:before="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4BA4">
        <w:rPr>
          <w:rFonts w:ascii="Times New Roman" w:hAnsi="Times New Roman"/>
          <w:bCs w:val="0"/>
          <w:sz w:val="24"/>
          <w:szCs w:val="24"/>
        </w:rPr>
        <w:t>6</w:t>
      </w:r>
      <w:r w:rsidRPr="00074BA4">
        <w:rPr>
          <w:rFonts w:ascii="Times New Roman" w:hAnsi="Times New Roman"/>
          <w:bCs w:val="0"/>
          <w:kern w:val="0"/>
          <w:sz w:val="24"/>
          <w:szCs w:val="24"/>
          <w:lang w:eastAsia="ru-RU"/>
        </w:rPr>
        <w:t xml:space="preserve"> кл: </w:t>
      </w:r>
      <w:r w:rsidRPr="00074BA4">
        <w:rPr>
          <w:rStyle w:val="FontStyle101"/>
          <w:bCs w:val="0"/>
          <w:kern w:val="0"/>
          <w:sz w:val="24"/>
          <w:szCs w:val="24"/>
          <w:lang w:eastAsia="ru-RU"/>
        </w:rPr>
        <w:t>Мерзляк А.Г., Полонский В.Б., Якир М.С. и др. Математика. 5 класс. – М: «Вентана-граф», 2016.</w:t>
      </w:r>
    </w:p>
    <w:p w:rsidR="00074BA4" w:rsidRDefault="00074BA4" w:rsidP="000E3EEE">
      <w:pPr>
        <w:pStyle w:val="Style11"/>
        <w:widowControl/>
        <w:spacing w:line="240" w:lineRule="auto"/>
        <w:ind w:firstLine="567"/>
        <w:rPr>
          <w:rFonts w:ascii="Times New Roman" w:hAnsi="Times New Roman"/>
        </w:rPr>
      </w:pPr>
    </w:p>
    <w:p w:rsidR="00A40B8E" w:rsidRPr="000E3EEE" w:rsidRDefault="00A40B8E" w:rsidP="000E3EEE">
      <w:pPr>
        <w:pStyle w:val="Style11"/>
        <w:widowControl/>
        <w:spacing w:line="240" w:lineRule="auto"/>
        <w:ind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Рабочие программы составлены на основе «Программы общеобразовательных учреждений. Математика 5-6 классы». Сост. Т.А. Бурмистрова. М.: Просвещение, 2016</w:t>
      </w:r>
    </w:p>
    <w:p w:rsidR="00A40B8E" w:rsidRPr="000E3EEE" w:rsidRDefault="00A40B8E" w:rsidP="00074BA4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Fonts w:ascii="Times New Roman" w:hAnsi="Times New Roman"/>
        </w:rPr>
        <w:t xml:space="preserve"> </w:t>
      </w:r>
    </w:p>
    <w:p w:rsidR="00186A11" w:rsidRPr="000E3EEE" w:rsidRDefault="00186A11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 xml:space="preserve">Настоящая программа основного общего образования по математике составлена на основе </w:t>
      </w:r>
      <w:r w:rsidR="008348D4" w:rsidRPr="000E3EEE">
        <w:rPr>
          <w:rStyle w:val="FontStyle101"/>
          <w:sz w:val="24"/>
          <w:szCs w:val="24"/>
        </w:rPr>
        <w:t xml:space="preserve"> </w:t>
      </w:r>
      <w:r w:rsidR="008348D4" w:rsidRPr="000E3EEE">
        <w:rPr>
          <w:rFonts w:ascii="Times New Roman" w:hAnsi="Times New Roman"/>
        </w:rPr>
        <w:t>федерального государственного образовательного стандарта основного общего образования.</w:t>
      </w:r>
      <w:r w:rsidRPr="000E3EEE">
        <w:rPr>
          <w:rStyle w:val="FontStyle101"/>
          <w:sz w:val="24"/>
          <w:szCs w:val="24"/>
        </w:rPr>
        <w:t xml:space="preserve">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186A11" w:rsidRPr="000E3EEE" w:rsidRDefault="00186A11" w:rsidP="000E3EEE">
      <w:pPr>
        <w:pStyle w:val="Style9"/>
        <w:widowControl/>
        <w:spacing w:line="240" w:lineRule="auto"/>
        <w:ind w:right="10"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 xml:space="preserve">Содержание математического образования применительно к основной школе представлено в виде следующих содержательных разделов. Это </w:t>
      </w:r>
      <w:r w:rsidRPr="000E3EEE">
        <w:rPr>
          <w:rStyle w:val="FontStyle105"/>
          <w:i w:val="0"/>
          <w:sz w:val="24"/>
          <w:szCs w:val="24"/>
        </w:rPr>
        <w:t xml:space="preserve">арифметика; алгебра; функции; вероятность и статистика; геометрия. </w:t>
      </w:r>
      <w:r w:rsidRPr="000E3EEE">
        <w:rPr>
          <w:rStyle w:val="FontStyle101"/>
          <w:sz w:val="24"/>
          <w:szCs w:val="24"/>
        </w:rPr>
        <w:t xml:space="preserve">Наряду с этим в содержание основного общего образования включены два дополнительных методологических раздела: </w:t>
      </w:r>
      <w:r w:rsidRPr="000E3EEE">
        <w:rPr>
          <w:rStyle w:val="FontStyle105"/>
          <w:i w:val="0"/>
          <w:sz w:val="24"/>
          <w:szCs w:val="24"/>
        </w:rPr>
        <w:t xml:space="preserve">логика и множества; математика в историческом развитии, </w:t>
      </w:r>
      <w:r w:rsidRPr="000E3EEE">
        <w:rPr>
          <w:rStyle w:val="FontStyle101"/>
          <w:sz w:val="24"/>
          <w:szCs w:val="24"/>
        </w:rPr>
        <w:t>что связано с реализацией целей общеинтеллектуального и общекультурного развития учащихся. Содержание каждого из этих разделов</w:t>
      </w:r>
      <w:r w:rsidRPr="000E3EEE">
        <w:rPr>
          <w:rFonts w:ascii="Times New Roman" w:hAnsi="Times New Roman"/>
        </w:rPr>
        <w:t xml:space="preserve"> </w:t>
      </w:r>
      <w:r w:rsidRPr="000E3EEE">
        <w:rPr>
          <w:rStyle w:val="FontStyle101"/>
          <w:sz w:val="24"/>
          <w:szCs w:val="24"/>
        </w:rPr>
        <w:t>разворачивается в содержательно-методическую линию, пронизывающую все основные разделы содержания математического образования на данной ступени обучения. При этом первая линия - «Логика и множества» - служит цели овладения учащимися некоторыми элементами универсального математического языка, вторая - «Математика в историческом развитии» — способствует созданию общекультурного, гуманитарного фона изучения курса.</w:t>
      </w:r>
    </w:p>
    <w:p w:rsidR="00186A11" w:rsidRPr="000E3EEE" w:rsidRDefault="00186A11" w:rsidP="000E3EEE">
      <w:pPr>
        <w:pStyle w:val="Style11"/>
        <w:widowControl/>
        <w:spacing w:line="240" w:lineRule="auto"/>
        <w:ind w:right="10"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Содержание раздела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 Завершение числовой линии (систематизация сведений о действительных числах, о комплексных числах), так же как и более сложные вопросы арифметики (алгоритм Евклида, основная теорема арифметики), отнесено к ступени общего среднего (полного) образования.</w:t>
      </w:r>
    </w:p>
    <w:p w:rsidR="00186A11" w:rsidRPr="000E3EEE" w:rsidRDefault="00186A11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Содержание раздела «Алгебра»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алгебры входят также развитие алгоритмического мышления, необходимого, в частности, для освоения курса информатики, овладение навыками дедуктивных рассуждений.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выражений, а вопросы, связанные с ир</w:t>
      </w:r>
      <w:r w:rsidRPr="000E3EEE">
        <w:rPr>
          <w:rStyle w:val="FontStyle101"/>
          <w:sz w:val="24"/>
          <w:szCs w:val="24"/>
        </w:rPr>
        <w:softHyphen/>
        <w:t xml:space="preserve">рациональными выражениями, с тригонометрическими функциями и </w:t>
      </w:r>
      <w:r w:rsidRPr="000E3EEE">
        <w:rPr>
          <w:rStyle w:val="FontStyle101"/>
          <w:sz w:val="24"/>
          <w:szCs w:val="24"/>
        </w:rPr>
        <w:lastRenderedPageBreak/>
        <w:t>преобразованиями, входят в содержание курса математики на старшей ступени обучения в школе.</w:t>
      </w:r>
    </w:p>
    <w:p w:rsidR="00186A11" w:rsidRPr="000E3EEE" w:rsidRDefault="00186A11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186A11" w:rsidRPr="000E3EEE" w:rsidRDefault="00186A11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Раздел «Вероятность и статистика» -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-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</w:t>
      </w:r>
    </w:p>
    <w:p w:rsidR="00186A11" w:rsidRPr="000E3EEE" w:rsidRDefault="00186A11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186A11" w:rsidRPr="000E3EEE" w:rsidRDefault="00186A11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Цель содержания раздела «Геометрия» —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Материал, относящийся к блокам «Координаты» и «Векторы», в значительной степени несет в себе межпредметные знания, которые находят применение как в различных математических дисциплинах, так и в смежных предметах.</w:t>
      </w:r>
    </w:p>
    <w:p w:rsidR="00186A11" w:rsidRPr="000E3EEE" w:rsidRDefault="00186A11" w:rsidP="000E3EEE">
      <w:pPr>
        <w:pStyle w:val="Style11"/>
        <w:widowControl/>
        <w:spacing w:line="240" w:lineRule="auto"/>
        <w:ind w:right="10"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Особенностью раздела «Логика и множества» является то, что представленный в нем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186A11" w:rsidRPr="000E3EEE" w:rsidRDefault="00186A11" w:rsidP="000E3EEE">
      <w:pPr>
        <w:pStyle w:val="Style11"/>
        <w:widowControl/>
        <w:spacing w:line="240" w:lineRule="auto"/>
        <w:ind w:firstLine="567"/>
        <w:rPr>
          <w:rStyle w:val="FontStyle101"/>
          <w:sz w:val="24"/>
          <w:szCs w:val="24"/>
        </w:rPr>
      </w:pPr>
      <w:r w:rsidRPr="000E3EEE">
        <w:rPr>
          <w:rStyle w:val="FontStyle101"/>
          <w:sz w:val="24"/>
          <w:szCs w:val="24"/>
        </w:rPr>
        <w:t>Раздел «Математика в историческом развитии» предназначен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 На него не выделяется специальных уроков, усвоение его не контролируется,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образования.</w:t>
      </w:r>
    </w:p>
    <w:p w:rsidR="00EE035D" w:rsidRPr="000E3EEE" w:rsidRDefault="00EE035D" w:rsidP="000E3EEE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EEE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предмета.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E3EEE">
        <w:rPr>
          <w:rFonts w:ascii="Times New Roman" w:hAnsi="Times New Roman"/>
          <w:color w:val="000000"/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E3EEE">
        <w:rPr>
          <w:rFonts w:ascii="Times New Roman" w:hAnsi="Times New Roman"/>
          <w:i/>
          <w:iCs/>
          <w:color w:val="000000"/>
          <w:sz w:val="24"/>
          <w:szCs w:val="24"/>
        </w:rPr>
        <w:t>личностные: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t>1)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t xml:space="preserve"> 2) 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lastRenderedPageBreak/>
        <w:t xml:space="preserve"> 3) 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t xml:space="preserve">4) 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t xml:space="preserve">5) критичности мышления, умения распознавать логически некорректные высказывания, отличать гипотезу от факта; 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t xml:space="preserve">6) креативности мышления, инициативы, находчивости, активности при решении арифметических задач; 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t xml:space="preserve">7) умения контролировать процесс и результат учебной математической деятельности; </w:t>
      </w:r>
    </w:p>
    <w:p w:rsidR="00A40B8E" w:rsidRPr="000E3EEE" w:rsidRDefault="00A40B8E" w:rsidP="000E3EEE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EEE">
        <w:rPr>
          <w:rFonts w:ascii="Times New Roman" w:hAnsi="Times New Roman" w:cs="Times New Roman"/>
          <w:sz w:val="24"/>
          <w:szCs w:val="24"/>
        </w:rPr>
        <w:t xml:space="preserve">8) формирования способности к эмоциональному восприятию математических объектов, задач, решений, рассуждений;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i/>
          <w:iCs/>
          <w:sz w:val="24"/>
          <w:szCs w:val="24"/>
        </w:rPr>
        <w:t>метапредметные: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1) 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2) умения осуществлять контроль по образцу и вносить необходимые коррективы;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3) 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4) умения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5) умения создавать, применять и преобразовывать знаково-символические средства, модели и схемы для решения учебных и познавательных задач; 6) 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7) формирования учебной и общепользовательской компетентности в области использования информационно-коммуникационных технологий (ИКТ-компетентности);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8) первоначального представления об идеях и о методах математики как об универсальном языке науки и техники;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9) развития способности видеть математическую задачу в других дисциплинах, в окружающей жизни;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10) умения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11) умения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12) умения выдвигать гипотезы при решении учебных задач и понимания необходимости их проверки;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13) понимания сущности алгоритмических предписаний и умения действовать в соответствии с предложенным алгоритмом;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14) умения самостоятельно ставить цели, выбирать и создавать алгоритмы для решения учебных математических проблем;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15) способности планировать и осуществлять деятельность, направленную на решение задач исследовательского характера;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i/>
          <w:iCs/>
          <w:sz w:val="24"/>
          <w:szCs w:val="24"/>
        </w:rPr>
        <w:t>предметные: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1) 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</w:t>
      </w:r>
      <w:r w:rsidRPr="000E3EEE">
        <w:rPr>
          <w:rFonts w:ascii="Times New Roman" w:hAnsi="Times New Roman"/>
          <w:sz w:val="24"/>
          <w:szCs w:val="24"/>
        </w:rPr>
        <w:lastRenderedPageBreak/>
        <w:t xml:space="preserve">различные языки математики (словесный, символический, графический), развития способности обосновывать суждения, проводить классификацию;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2) 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3) 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4) умения пользоваться изученными математическими формулами;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5) знания основных способов представления и анализа статистических данных; умения решать задачи с помощью перебора всех возможных вариантов; </w:t>
      </w:r>
    </w:p>
    <w:p w:rsidR="00A40B8E" w:rsidRPr="000E3EEE" w:rsidRDefault="00A40B8E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6) 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DE4248" w:rsidRPr="000E3EEE" w:rsidRDefault="00DE4248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4248" w:rsidRPr="000E3EEE" w:rsidRDefault="00DE4248" w:rsidP="000E3EEE">
      <w:pPr>
        <w:tabs>
          <w:tab w:val="left" w:pos="851"/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E3EEE">
        <w:rPr>
          <w:rFonts w:ascii="Times New Roman" w:hAnsi="Times New Roman"/>
          <w:b/>
          <w:bCs/>
          <w:sz w:val="24"/>
          <w:szCs w:val="24"/>
        </w:rPr>
        <w:t>Алгебра, геометрия 7, 8 класс</w:t>
      </w:r>
    </w:p>
    <w:p w:rsidR="00DE4248" w:rsidRPr="000E3EEE" w:rsidRDefault="00DE4248" w:rsidP="000E3E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Рабочая программа составлена на основе: </w:t>
      </w:r>
    </w:p>
    <w:p w:rsidR="00DE4248" w:rsidRPr="000E3EEE" w:rsidRDefault="00DE4248" w:rsidP="000E3E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 xml:space="preserve">Алгебра. Сборник рабочих программ. 7-9 классы: учеб. пособие для общеобразовательных организаций/[сост. Т.А. Бурмистрова]. – 3-е изд. – М.: Просвещение, 2016;  </w:t>
      </w:r>
    </w:p>
    <w:p w:rsidR="00DE4248" w:rsidRPr="000E3EEE" w:rsidRDefault="00DE4248" w:rsidP="000E3EE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Геометрия. Сборник рабочих программ. 7-9 классы: пособие для учителей общеобразовательных организаций/[сост. Т.А. Бурмистрова]. – 2-е изд., дораб. – М.: Просвещение, 2014;</w:t>
      </w:r>
    </w:p>
    <w:p w:rsidR="00DE4248" w:rsidRPr="000E3EEE" w:rsidRDefault="00DE4248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</w:rPr>
      </w:pPr>
    </w:p>
    <w:p w:rsidR="005774F7" w:rsidRPr="000E3EEE" w:rsidRDefault="00DE4248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E3EEE">
        <w:rPr>
          <w:rFonts w:ascii="Times New Roman" w:hAnsi="Times New Roman"/>
          <w:b/>
          <w:bCs/>
          <w:sz w:val="24"/>
          <w:szCs w:val="24"/>
        </w:rPr>
        <w:t xml:space="preserve">Учебники: </w:t>
      </w:r>
    </w:p>
    <w:p w:rsidR="005774F7" w:rsidRPr="000E3EEE" w:rsidRDefault="005774F7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Style w:val="FontStyle101"/>
          <w:bCs/>
          <w:sz w:val="24"/>
          <w:szCs w:val="24"/>
        </w:rPr>
      </w:pPr>
      <w:r w:rsidRPr="000E3EEE">
        <w:rPr>
          <w:rStyle w:val="FontStyle101"/>
          <w:bCs/>
          <w:sz w:val="24"/>
          <w:szCs w:val="24"/>
          <w:lang w:eastAsia="ru-RU"/>
        </w:rPr>
        <w:t>Мерзляк А.Г., Полонский В.Б., Якир М.С.</w:t>
      </w:r>
      <w:r w:rsidRPr="000E3EEE">
        <w:rPr>
          <w:rStyle w:val="FontStyle101"/>
          <w:sz w:val="24"/>
          <w:szCs w:val="24"/>
          <w:lang w:eastAsia="ru-RU"/>
        </w:rPr>
        <w:t xml:space="preserve"> и др. Алгебра 7 класс. – М: </w:t>
      </w:r>
      <w:r w:rsidRPr="000E3EEE">
        <w:rPr>
          <w:rStyle w:val="FontStyle101"/>
          <w:bCs/>
          <w:sz w:val="24"/>
          <w:szCs w:val="24"/>
          <w:lang w:eastAsia="ru-RU"/>
        </w:rPr>
        <w:t>«В</w:t>
      </w:r>
      <w:r w:rsidRPr="000E3EEE">
        <w:rPr>
          <w:rStyle w:val="FontStyle101"/>
          <w:sz w:val="24"/>
          <w:szCs w:val="24"/>
          <w:lang w:eastAsia="ru-RU"/>
        </w:rPr>
        <w:t>е</w:t>
      </w:r>
      <w:r w:rsidRPr="000E3EEE">
        <w:rPr>
          <w:rStyle w:val="FontStyle101"/>
          <w:bCs/>
          <w:sz w:val="24"/>
          <w:szCs w:val="24"/>
          <w:lang w:eastAsia="ru-RU"/>
        </w:rPr>
        <w:t>нтана-граф»</w:t>
      </w:r>
      <w:r w:rsidRPr="000E3EEE">
        <w:rPr>
          <w:rStyle w:val="FontStyle101"/>
          <w:sz w:val="24"/>
          <w:szCs w:val="24"/>
          <w:lang w:eastAsia="ru-RU"/>
        </w:rPr>
        <w:t xml:space="preserve">, 2016. </w:t>
      </w:r>
    </w:p>
    <w:p w:rsidR="005774F7" w:rsidRPr="000E3EEE" w:rsidRDefault="005774F7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Style w:val="FontStyle101"/>
          <w:bCs/>
          <w:sz w:val="24"/>
          <w:szCs w:val="24"/>
        </w:rPr>
      </w:pPr>
      <w:r w:rsidRPr="000E3EEE">
        <w:rPr>
          <w:rStyle w:val="FontStyle101"/>
          <w:bCs/>
          <w:sz w:val="24"/>
          <w:szCs w:val="24"/>
          <w:lang w:eastAsia="ru-RU"/>
        </w:rPr>
        <w:t>Мерзляк А.Г., Полонский В.Б., Якир М.С.</w:t>
      </w:r>
      <w:r w:rsidRPr="000E3EEE">
        <w:rPr>
          <w:rStyle w:val="FontStyle101"/>
          <w:sz w:val="24"/>
          <w:szCs w:val="24"/>
          <w:lang w:eastAsia="ru-RU"/>
        </w:rPr>
        <w:t xml:space="preserve"> и др. Алгебра 8 класс. – М: </w:t>
      </w:r>
      <w:r w:rsidRPr="000E3EEE">
        <w:rPr>
          <w:rStyle w:val="FontStyle101"/>
          <w:bCs/>
          <w:sz w:val="24"/>
          <w:szCs w:val="24"/>
          <w:lang w:eastAsia="ru-RU"/>
        </w:rPr>
        <w:t>«В</w:t>
      </w:r>
      <w:r w:rsidRPr="000E3EEE">
        <w:rPr>
          <w:rStyle w:val="FontStyle101"/>
          <w:sz w:val="24"/>
          <w:szCs w:val="24"/>
          <w:lang w:eastAsia="ru-RU"/>
        </w:rPr>
        <w:t>е</w:t>
      </w:r>
      <w:r w:rsidRPr="000E3EEE">
        <w:rPr>
          <w:rStyle w:val="FontStyle101"/>
          <w:bCs/>
          <w:sz w:val="24"/>
          <w:szCs w:val="24"/>
          <w:lang w:eastAsia="ru-RU"/>
        </w:rPr>
        <w:t>нтана-граф»</w:t>
      </w:r>
      <w:r w:rsidRPr="000E3EEE">
        <w:rPr>
          <w:rStyle w:val="FontStyle101"/>
          <w:sz w:val="24"/>
          <w:szCs w:val="24"/>
          <w:lang w:eastAsia="ru-RU"/>
        </w:rPr>
        <w:t xml:space="preserve">, 2016. </w:t>
      </w:r>
    </w:p>
    <w:p w:rsidR="005774F7" w:rsidRPr="000E3EEE" w:rsidRDefault="005774F7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Style w:val="FontStyle101"/>
          <w:bCs/>
          <w:sz w:val="24"/>
          <w:szCs w:val="24"/>
        </w:rPr>
      </w:pPr>
      <w:r w:rsidRPr="000E3EEE">
        <w:rPr>
          <w:rStyle w:val="FontStyle101"/>
          <w:bCs/>
          <w:sz w:val="24"/>
          <w:szCs w:val="24"/>
          <w:lang w:eastAsia="ru-RU"/>
        </w:rPr>
        <w:t>Мерзляк А.Г., Полонский В.Б., Якир М.С.</w:t>
      </w:r>
      <w:r w:rsidRPr="000E3EEE">
        <w:rPr>
          <w:rStyle w:val="FontStyle101"/>
          <w:sz w:val="24"/>
          <w:szCs w:val="24"/>
          <w:lang w:eastAsia="ru-RU"/>
        </w:rPr>
        <w:t xml:space="preserve"> и др. Геометрия 7 класс. – М: </w:t>
      </w:r>
      <w:r w:rsidRPr="000E3EEE">
        <w:rPr>
          <w:rStyle w:val="FontStyle101"/>
          <w:bCs/>
          <w:sz w:val="24"/>
          <w:szCs w:val="24"/>
          <w:lang w:eastAsia="ru-RU"/>
        </w:rPr>
        <w:t>«В</w:t>
      </w:r>
      <w:r w:rsidRPr="000E3EEE">
        <w:rPr>
          <w:rStyle w:val="FontStyle101"/>
          <w:sz w:val="24"/>
          <w:szCs w:val="24"/>
          <w:lang w:eastAsia="ru-RU"/>
        </w:rPr>
        <w:t>е</w:t>
      </w:r>
      <w:r w:rsidRPr="000E3EEE">
        <w:rPr>
          <w:rStyle w:val="FontStyle101"/>
          <w:bCs/>
          <w:sz w:val="24"/>
          <w:szCs w:val="24"/>
          <w:lang w:eastAsia="ru-RU"/>
        </w:rPr>
        <w:t>нтана-граф»</w:t>
      </w:r>
      <w:r w:rsidRPr="000E3EEE">
        <w:rPr>
          <w:rStyle w:val="FontStyle101"/>
          <w:sz w:val="24"/>
          <w:szCs w:val="24"/>
          <w:lang w:eastAsia="ru-RU"/>
        </w:rPr>
        <w:t xml:space="preserve">, 2016. </w:t>
      </w:r>
    </w:p>
    <w:p w:rsidR="005774F7" w:rsidRPr="000E3EEE" w:rsidRDefault="005774F7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Style w:val="FontStyle101"/>
          <w:bCs/>
          <w:sz w:val="24"/>
          <w:szCs w:val="24"/>
        </w:rPr>
      </w:pPr>
      <w:r w:rsidRPr="000E3EEE">
        <w:rPr>
          <w:rStyle w:val="FontStyle101"/>
          <w:bCs/>
          <w:sz w:val="24"/>
          <w:szCs w:val="24"/>
          <w:lang w:eastAsia="ru-RU"/>
        </w:rPr>
        <w:t>Мерзляк А.Г., Полонский В.Б., Якир М.С.</w:t>
      </w:r>
      <w:r w:rsidRPr="000E3EEE">
        <w:rPr>
          <w:rStyle w:val="FontStyle101"/>
          <w:sz w:val="24"/>
          <w:szCs w:val="24"/>
          <w:lang w:eastAsia="ru-RU"/>
        </w:rPr>
        <w:t xml:space="preserve"> и др. Геометрия 8 класс. – М: </w:t>
      </w:r>
      <w:r w:rsidRPr="000E3EEE">
        <w:rPr>
          <w:rStyle w:val="FontStyle101"/>
          <w:bCs/>
          <w:sz w:val="24"/>
          <w:szCs w:val="24"/>
          <w:lang w:eastAsia="ru-RU"/>
        </w:rPr>
        <w:t>«В</w:t>
      </w:r>
      <w:r w:rsidRPr="000E3EEE">
        <w:rPr>
          <w:rStyle w:val="FontStyle101"/>
          <w:sz w:val="24"/>
          <w:szCs w:val="24"/>
          <w:lang w:eastAsia="ru-RU"/>
        </w:rPr>
        <w:t>е</w:t>
      </w:r>
      <w:r w:rsidRPr="000E3EEE">
        <w:rPr>
          <w:rStyle w:val="FontStyle101"/>
          <w:bCs/>
          <w:sz w:val="24"/>
          <w:szCs w:val="24"/>
          <w:lang w:eastAsia="ru-RU"/>
        </w:rPr>
        <w:t>нтана-граф»</w:t>
      </w:r>
      <w:r w:rsidRPr="000E3EEE">
        <w:rPr>
          <w:rStyle w:val="FontStyle101"/>
          <w:sz w:val="24"/>
          <w:szCs w:val="24"/>
          <w:lang w:eastAsia="ru-RU"/>
        </w:rPr>
        <w:t xml:space="preserve">, 2016. </w:t>
      </w:r>
    </w:p>
    <w:p w:rsidR="00F4581B" w:rsidRPr="000E3EEE" w:rsidRDefault="00F4581B" w:rsidP="000E3EE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F4581B" w:rsidRPr="000E3EEE" w:rsidRDefault="00F4581B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  <w:b/>
          <w:bCs/>
        </w:rPr>
      </w:pPr>
      <w:r w:rsidRPr="000E3EEE">
        <w:rPr>
          <w:rFonts w:ascii="Times New Roman" w:hAnsi="Times New Roman"/>
          <w:b/>
        </w:rPr>
        <w:t>Планируемые результаты освоения учебного предмета, курса.</w:t>
      </w:r>
    </w:p>
    <w:p w:rsidR="00F4581B" w:rsidRPr="000E3EEE" w:rsidRDefault="00F4581B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</w:rPr>
      </w:pPr>
    </w:p>
    <w:p w:rsidR="00F4581B" w:rsidRPr="000E3EEE" w:rsidRDefault="00F4581B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F4581B" w:rsidRPr="000E3EEE" w:rsidRDefault="00F4581B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  <w:b/>
        </w:rPr>
      </w:pPr>
      <w:r w:rsidRPr="000E3EEE">
        <w:rPr>
          <w:rFonts w:ascii="Times New Roman" w:hAnsi="Times New Roman"/>
          <w:b/>
        </w:rPr>
        <w:t>личностные: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lastRenderedPageBreak/>
        <w:t>умение ясно, точно, грамотно излагать свои мысли с устной и письменной речи, понимать смысл поставленной задачи, выстраивать аргументацию, приводить примеры и контрпримеры;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креативность мышления, инициатива, находчивость, активность при решении алгебраических задач;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контролировать процесс и результат учебной математической деятельности;</w:t>
      </w:r>
    </w:p>
    <w:p w:rsidR="00F4581B" w:rsidRPr="000E3EEE" w:rsidRDefault="00F4581B" w:rsidP="000E3EEE">
      <w:pPr>
        <w:pStyle w:val="a4"/>
        <w:numPr>
          <w:ilvl w:val="0"/>
          <w:numId w:val="5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способность к эмоциональному восприятию математических объектов, задач, решений, рассуждений.</w:t>
      </w:r>
    </w:p>
    <w:p w:rsidR="00F4581B" w:rsidRPr="000E3EEE" w:rsidRDefault="00F4581B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  <w:b/>
        </w:rPr>
      </w:pPr>
      <w:r w:rsidRPr="000E3EEE">
        <w:rPr>
          <w:rFonts w:ascii="Times New Roman" w:hAnsi="Times New Roman"/>
          <w:b/>
        </w:rPr>
        <w:t>метапредметным: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осуществлять контроль по результату и по способу действий на уровне произвольного внимания и вносить необходимые коррективы;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родо-видовых связей;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устанавливать причинно-следственные связи; строить логические рассуждение, умозаключение (индуктивное, дедуктивное и по аналогии) и выводы;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создавать, применять и преобразовывать знаковосимволические средства, модели и схемы для решения учебных и познавательных задач;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основании согласования позиций и учета интересов; слушать партнера; формулировать, аргументировать и отстаивать свое мнение;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сформированность учебной и общепользовательской компетентности в области использования информационно-коммуникационных технологий;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первоначальные представления об идеях и методах математики как об универсальном языке науки и техники, о средстве моделирования явлений и процессов;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выдвигать гипотезы при решении учебных задач и понимать необходимость их проверки;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F4581B" w:rsidRPr="000E3EEE" w:rsidRDefault="00F4581B" w:rsidP="000E3EEE">
      <w:pPr>
        <w:pStyle w:val="a4"/>
        <w:numPr>
          <w:ilvl w:val="0"/>
          <w:numId w:val="6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lastRenderedPageBreak/>
        <w:t>умение планировать и осуществлять деятельность, направленную на решение задач исследовательского характера.</w:t>
      </w:r>
    </w:p>
    <w:p w:rsidR="004560F6" w:rsidRPr="000E3EEE" w:rsidRDefault="004560F6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  <w:b/>
        </w:rPr>
      </w:pPr>
    </w:p>
    <w:p w:rsidR="00F4581B" w:rsidRPr="000E3EEE" w:rsidRDefault="00F4581B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  <w:b/>
        </w:rPr>
      </w:pPr>
      <w:r w:rsidRPr="000E3EEE">
        <w:rPr>
          <w:rFonts w:ascii="Times New Roman" w:hAnsi="Times New Roman"/>
          <w:b/>
        </w:rPr>
        <w:t>предметные (алгебра):</w:t>
      </w:r>
    </w:p>
    <w:p w:rsidR="00F4581B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F4581B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F4581B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4560F6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пользоваться математическими формула</w:t>
      </w:r>
      <w:r w:rsidR="004560F6" w:rsidRPr="000E3EEE">
        <w:rPr>
          <w:rFonts w:ascii="Times New Roman" w:hAnsi="Times New Roman"/>
        </w:rPr>
        <w:t>ми и само</w:t>
      </w:r>
      <w:r w:rsidR="004560F6" w:rsidRPr="000E3EEE">
        <w:rPr>
          <w:rFonts w:ascii="Times New Roman" w:hAnsi="Times New Roman"/>
        </w:rPr>
        <w:softHyphen/>
        <w:t xml:space="preserve">стоятельно составлять </w:t>
      </w:r>
      <w:r w:rsidRPr="000E3EEE">
        <w:rPr>
          <w:rFonts w:ascii="Times New Roman" w:hAnsi="Times New Roman"/>
        </w:rPr>
        <w:t>формулы зависимостей между величинами на основе обобщения частных случаев и экспери</w:t>
      </w:r>
      <w:r w:rsidRPr="000E3EEE">
        <w:rPr>
          <w:rFonts w:ascii="Times New Roman" w:hAnsi="Times New Roman"/>
        </w:rPr>
        <w:softHyphen/>
        <w:t>мента;</w:t>
      </w:r>
      <w:r w:rsidR="004560F6" w:rsidRPr="000E3EEE">
        <w:rPr>
          <w:rFonts w:ascii="Times New Roman" w:hAnsi="Times New Roman"/>
        </w:rPr>
        <w:t xml:space="preserve"> </w:t>
      </w:r>
    </w:p>
    <w:p w:rsidR="00F4581B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</w:t>
      </w:r>
      <w:r w:rsidRPr="000E3EEE">
        <w:rPr>
          <w:rFonts w:ascii="Times New Roman" w:hAnsi="Times New Roman"/>
        </w:rPr>
        <w:softHyphen/>
        <w:t>тематики, смежных предметов, практики;</w:t>
      </w:r>
    </w:p>
    <w:p w:rsidR="00F4581B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</w:t>
      </w:r>
      <w:r w:rsidRPr="000E3EEE">
        <w:rPr>
          <w:rFonts w:ascii="Times New Roman" w:hAnsi="Times New Roman"/>
        </w:rPr>
        <w:softHyphen/>
        <w:t>нально-графические представления для описания и анализа математических задач и реальных зависимостей;</w:t>
      </w:r>
    </w:p>
    <w:p w:rsidR="00F4581B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F4581B" w:rsidRPr="000E3EEE" w:rsidRDefault="00F4581B" w:rsidP="000E3EEE">
      <w:pPr>
        <w:pStyle w:val="a4"/>
        <w:numPr>
          <w:ilvl w:val="0"/>
          <w:numId w:val="8"/>
        </w:numPr>
        <w:tabs>
          <w:tab w:val="left" w:pos="851"/>
          <w:tab w:val="left" w:pos="993"/>
        </w:tabs>
        <w:spacing w:before="0" w:after="0"/>
        <w:ind w:left="0" w:firstLine="567"/>
        <w:rPr>
          <w:rFonts w:ascii="Times New Roman" w:hAnsi="Times New Roman"/>
        </w:rPr>
      </w:pPr>
      <w:r w:rsidRPr="000E3EEE">
        <w:rPr>
          <w:rFonts w:ascii="Times New Roman" w:hAnsi="Times New Roman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</w:t>
      </w:r>
      <w:r w:rsidRPr="000E3EEE">
        <w:rPr>
          <w:rFonts w:ascii="Times New Roman" w:hAnsi="Times New Roman"/>
        </w:rPr>
        <w:softHyphen/>
        <w:t>нению известных алгоритмов.</w:t>
      </w:r>
    </w:p>
    <w:p w:rsidR="004560F6" w:rsidRPr="000E3EEE" w:rsidRDefault="004560F6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  <w:b/>
        </w:rPr>
      </w:pPr>
    </w:p>
    <w:p w:rsidR="00F4581B" w:rsidRPr="000E3EEE" w:rsidRDefault="00F4581B" w:rsidP="000E3EEE">
      <w:pPr>
        <w:pStyle w:val="a4"/>
        <w:tabs>
          <w:tab w:val="left" w:pos="851"/>
          <w:tab w:val="left" w:pos="993"/>
        </w:tabs>
        <w:spacing w:before="0" w:after="0"/>
        <w:ind w:firstLine="567"/>
        <w:rPr>
          <w:rFonts w:ascii="Times New Roman" w:hAnsi="Times New Roman"/>
          <w:b/>
        </w:rPr>
      </w:pPr>
      <w:r w:rsidRPr="000E3EEE">
        <w:rPr>
          <w:rFonts w:ascii="Times New Roman" w:hAnsi="Times New Roman"/>
          <w:b/>
        </w:rPr>
        <w:t>предметные (геометрия):</w:t>
      </w:r>
    </w:p>
    <w:p w:rsidR="00F4581B" w:rsidRPr="000E3EEE" w:rsidRDefault="00F4581B" w:rsidP="000E3EE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</w:t>
      </w:r>
      <w:r w:rsidRPr="000E3EEE">
        <w:rPr>
          <w:rFonts w:ascii="Times New Roman" w:hAnsi="Times New Roman"/>
          <w:sz w:val="24"/>
          <w:szCs w:val="24"/>
        </w:rPr>
        <w:softHyphen/>
        <w:t>мых понятиях (число, геометрическая фигура, вектор, ко</w:t>
      </w:r>
      <w:r w:rsidRPr="000E3EEE">
        <w:rPr>
          <w:rFonts w:ascii="Times New Roman" w:hAnsi="Times New Roman"/>
          <w:sz w:val="24"/>
          <w:szCs w:val="24"/>
        </w:rPr>
        <w:softHyphen/>
        <w:t>ординаты) как важнейших математических моделях, по</w:t>
      </w:r>
      <w:r w:rsidRPr="000E3EEE">
        <w:rPr>
          <w:rFonts w:ascii="Times New Roman" w:hAnsi="Times New Roman"/>
          <w:sz w:val="24"/>
          <w:szCs w:val="24"/>
        </w:rPr>
        <w:softHyphen/>
        <w:t>зволяющих описывать и изучать реальные процессы и явления;</w:t>
      </w:r>
    </w:p>
    <w:p w:rsidR="00F4581B" w:rsidRPr="000E3EEE" w:rsidRDefault="00F4581B" w:rsidP="000E3EE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умение работать с геометрическим текстом (анализиро</w:t>
      </w:r>
      <w:r w:rsidRPr="000E3EEE">
        <w:rPr>
          <w:rFonts w:ascii="Times New Roman" w:hAnsi="Times New Roman"/>
          <w:sz w:val="24"/>
          <w:szCs w:val="24"/>
        </w:rPr>
        <w:softHyphen/>
        <w:t>вать, извлекать необходимую информацию), точно и гра</w:t>
      </w:r>
      <w:r w:rsidRPr="000E3EEE">
        <w:rPr>
          <w:rFonts w:ascii="Times New Roman" w:hAnsi="Times New Roman"/>
          <w:sz w:val="24"/>
          <w:szCs w:val="24"/>
        </w:rPr>
        <w:softHyphen/>
        <w:t>мотно выражать свои мысли в устной и письменной речи с применением математической терминологии и символи</w:t>
      </w:r>
      <w:r w:rsidRPr="000E3EEE">
        <w:rPr>
          <w:rFonts w:ascii="Times New Roman" w:hAnsi="Times New Roman"/>
          <w:sz w:val="24"/>
          <w:szCs w:val="24"/>
        </w:rPr>
        <w:softHyphen/>
        <w:t>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F4581B" w:rsidRPr="000E3EEE" w:rsidRDefault="00F4581B" w:rsidP="000E3EE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овладение навыками устных, письменных, инструменталь</w:t>
      </w:r>
      <w:r w:rsidRPr="000E3EEE">
        <w:rPr>
          <w:rFonts w:ascii="Times New Roman" w:hAnsi="Times New Roman"/>
          <w:sz w:val="24"/>
          <w:szCs w:val="24"/>
        </w:rPr>
        <w:softHyphen/>
        <w:t>ных вычислений;</w:t>
      </w:r>
    </w:p>
    <w:p w:rsidR="00F4581B" w:rsidRPr="000E3EEE" w:rsidRDefault="00F4581B" w:rsidP="000E3EE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</w:t>
      </w:r>
      <w:r w:rsidRPr="000E3EEE">
        <w:rPr>
          <w:rFonts w:ascii="Times New Roman" w:hAnsi="Times New Roman"/>
          <w:sz w:val="24"/>
          <w:szCs w:val="24"/>
        </w:rPr>
        <w:softHyphen/>
        <w:t>витие пространственных представлений и изобразитель</w:t>
      </w:r>
      <w:r w:rsidRPr="000E3EEE">
        <w:rPr>
          <w:rFonts w:ascii="Times New Roman" w:hAnsi="Times New Roman"/>
          <w:sz w:val="24"/>
          <w:szCs w:val="24"/>
        </w:rPr>
        <w:softHyphen/>
        <w:t>ных умений, приобретение навыков геометрических по</w:t>
      </w:r>
      <w:r w:rsidRPr="000E3EEE">
        <w:rPr>
          <w:rFonts w:ascii="Times New Roman" w:hAnsi="Times New Roman"/>
          <w:sz w:val="24"/>
          <w:szCs w:val="24"/>
        </w:rPr>
        <w:softHyphen/>
        <w:t>строений;</w:t>
      </w:r>
    </w:p>
    <w:p w:rsidR="00F4581B" w:rsidRPr="000E3EEE" w:rsidRDefault="00F4581B" w:rsidP="000E3EE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усвоение систематических знаний о плоских фигурах и их свойствах, а также на наглядном уровне - о простейших пространственных телах, умение применять систематиче</w:t>
      </w:r>
      <w:r w:rsidRPr="000E3EEE">
        <w:rPr>
          <w:rFonts w:ascii="Times New Roman" w:hAnsi="Times New Roman"/>
          <w:sz w:val="24"/>
          <w:szCs w:val="24"/>
        </w:rPr>
        <w:softHyphen/>
        <w:t>ские знания о них для решения геометрических и практи</w:t>
      </w:r>
      <w:r w:rsidRPr="000E3EEE">
        <w:rPr>
          <w:rFonts w:ascii="Times New Roman" w:hAnsi="Times New Roman"/>
          <w:sz w:val="24"/>
          <w:szCs w:val="24"/>
        </w:rPr>
        <w:softHyphen/>
        <w:t>ческих задач;</w:t>
      </w:r>
    </w:p>
    <w:p w:rsidR="00F4581B" w:rsidRPr="000E3EEE" w:rsidRDefault="00F4581B" w:rsidP="000E3EEE">
      <w:pPr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lastRenderedPageBreak/>
        <w:t>умение измерять длины отрезков, величины углов, исполь</w:t>
      </w:r>
      <w:r w:rsidRPr="000E3EEE">
        <w:rPr>
          <w:rFonts w:ascii="Times New Roman" w:hAnsi="Times New Roman"/>
          <w:sz w:val="24"/>
          <w:szCs w:val="24"/>
        </w:rPr>
        <w:softHyphen/>
        <w:t>зовать формулы для нахождения периметров, площадей и объёмов геометрических фигур;</w:t>
      </w:r>
    </w:p>
    <w:p w:rsidR="00F4581B" w:rsidRPr="000E3EEE" w:rsidRDefault="00F4581B" w:rsidP="000E3EEE">
      <w:pPr>
        <w:numPr>
          <w:ilvl w:val="0"/>
          <w:numId w:val="10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3EEE">
        <w:rPr>
          <w:rFonts w:ascii="Times New Roman" w:hAnsi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F4581B" w:rsidRPr="000E3EEE" w:rsidRDefault="00F4581B" w:rsidP="000E3EEE">
      <w:pPr>
        <w:spacing w:after="0" w:line="240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DE4248" w:rsidRPr="000E3EEE" w:rsidRDefault="00DE4248" w:rsidP="000E3EEE">
      <w:pPr>
        <w:spacing w:line="240" w:lineRule="auto"/>
        <w:ind w:firstLine="567"/>
        <w:rPr>
          <w:rFonts w:ascii="Times New Roman" w:hAnsi="Times New Roman"/>
          <w:bCs/>
          <w:sz w:val="24"/>
          <w:szCs w:val="24"/>
        </w:rPr>
      </w:pPr>
    </w:p>
    <w:p w:rsidR="00DE4248" w:rsidRPr="000E3EEE" w:rsidRDefault="00DE4248" w:rsidP="000E3EEE">
      <w:pPr>
        <w:spacing w:line="240" w:lineRule="auto"/>
        <w:ind w:firstLine="567"/>
        <w:rPr>
          <w:rFonts w:ascii="Times New Roman" w:hAnsi="Times New Roman"/>
          <w:b/>
          <w:bCs/>
          <w:sz w:val="24"/>
          <w:szCs w:val="24"/>
        </w:rPr>
      </w:pPr>
    </w:p>
    <w:sectPr w:rsidR="00DE4248" w:rsidRPr="000E3EEE" w:rsidSect="00EE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70FAB"/>
    <w:multiLevelType w:val="hybridMultilevel"/>
    <w:tmpl w:val="51F0F7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2E97C8A"/>
    <w:multiLevelType w:val="hybridMultilevel"/>
    <w:tmpl w:val="9ED4A9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3E5DB0"/>
    <w:multiLevelType w:val="hybridMultilevel"/>
    <w:tmpl w:val="0930DF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C461A9B"/>
    <w:multiLevelType w:val="hybridMultilevel"/>
    <w:tmpl w:val="8E501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B1EE9"/>
    <w:multiLevelType w:val="hybridMultilevel"/>
    <w:tmpl w:val="EF7645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10512A3"/>
    <w:multiLevelType w:val="hybridMultilevel"/>
    <w:tmpl w:val="A43031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77C7EA3"/>
    <w:multiLevelType w:val="hybridMultilevel"/>
    <w:tmpl w:val="F3AC8F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2D97C8A"/>
    <w:multiLevelType w:val="hybridMultilevel"/>
    <w:tmpl w:val="3DEA8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813E0"/>
    <w:multiLevelType w:val="hybridMultilevel"/>
    <w:tmpl w:val="B58684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6655DA0"/>
    <w:multiLevelType w:val="hybridMultilevel"/>
    <w:tmpl w:val="B0ECE9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9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6A11"/>
    <w:rsid w:val="000611E2"/>
    <w:rsid w:val="00074BA4"/>
    <w:rsid w:val="000E3EEE"/>
    <w:rsid w:val="00135D17"/>
    <w:rsid w:val="00186A11"/>
    <w:rsid w:val="002940F6"/>
    <w:rsid w:val="0031350F"/>
    <w:rsid w:val="003A5E1A"/>
    <w:rsid w:val="004560F6"/>
    <w:rsid w:val="00552446"/>
    <w:rsid w:val="005774F7"/>
    <w:rsid w:val="00680681"/>
    <w:rsid w:val="00747320"/>
    <w:rsid w:val="008348D4"/>
    <w:rsid w:val="008A0515"/>
    <w:rsid w:val="009B23B4"/>
    <w:rsid w:val="00A40B8E"/>
    <w:rsid w:val="00B01536"/>
    <w:rsid w:val="00DE4248"/>
    <w:rsid w:val="00EE035D"/>
    <w:rsid w:val="00F4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3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40B8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40B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1">
    <w:name w:val="Font Style101"/>
    <w:uiPriority w:val="99"/>
    <w:rsid w:val="00186A11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186A11"/>
    <w:pPr>
      <w:widowControl w:val="0"/>
      <w:autoSpaceDE w:val="0"/>
      <w:autoSpaceDN w:val="0"/>
      <w:adjustRightInd w:val="0"/>
      <w:spacing w:after="0" w:line="215" w:lineRule="exact"/>
      <w:ind w:firstLine="346"/>
      <w:jc w:val="both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FontStyle105">
    <w:name w:val="Font Style105"/>
    <w:uiPriority w:val="99"/>
    <w:rsid w:val="00186A1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9">
    <w:name w:val="Style9"/>
    <w:basedOn w:val="a"/>
    <w:uiPriority w:val="99"/>
    <w:rsid w:val="00186A11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rebuchet MS" w:eastAsia="Times New Roman" w:hAnsi="Trebuchet MS"/>
      <w:sz w:val="24"/>
      <w:szCs w:val="24"/>
      <w:lang w:eastAsia="ru-RU"/>
    </w:rPr>
  </w:style>
  <w:style w:type="paragraph" w:styleId="a3">
    <w:name w:val="List Paragraph"/>
    <w:basedOn w:val="a"/>
    <w:qFormat/>
    <w:rsid w:val="00A40B8E"/>
    <w:pPr>
      <w:ind w:left="720"/>
    </w:pPr>
    <w:rPr>
      <w:rFonts w:eastAsia="Times New Roman" w:cs="Calibri"/>
      <w:lang w:eastAsia="ru-RU"/>
    </w:rPr>
  </w:style>
  <w:style w:type="character" w:customStyle="1" w:styleId="20">
    <w:name w:val="Заголовок 2 Знак"/>
    <w:link w:val="2"/>
    <w:uiPriority w:val="9"/>
    <w:rsid w:val="00A40B8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link w:val="1"/>
    <w:uiPriority w:val="9"/>
    <w:rsid w:val="00A40B8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Normal (Web)"/>
    <w:basedOn w:val="a"/>
    <w:uiPriority w:val="99"/>
    <w:rsid w:val="00DE4248"/>
    <w:pPr>
      <w:spacing w:before="120" w:after="120" w:line="240" w:lineRule="auto"/>
      <w:jc w:val="both"/>
    </w:pPr>
    <w:rPr>
      <w:rFonts w:ascii="Sylfaen" w:eastAsia="Times New Roman" w:hAnsi="Sylfae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2881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11</cp:revision>
  <dcterms:created xsi:type="dcterms:W3CDTF">2017-10-11T20:25:00Z</dcterms:created>
  <dcterms:modified xsi:type="dcterms:W3CDTF">2024-09-30T08:06:00Z</dcterms:modified>
</cp:coreProperties>
</file>